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BE" w:rsidRPr="005F526B" w:rsidRDefault="00FB17BE" w:rsidP="005F526B">
      <w:pPr>
        <w:pStyle w:val="Nagwek8"/>
        <w:spacing w:before="0"/>
        <w:jc w:val="center"/>
        <w:rPr>
          <w:spacing w:val="80"/>
        </w:rPr>
      </w:pPr>
      <w:r w:rsidRPr="005F526B">
        <w:rPr>
          <w:spacing w:val="80"/>
        </w:rPr>
        <w:t>OBWIESZCZENIE</w:t>
      </w:r>
    </w:p>
    <w:p w:rsidR="00FB17BE" w:rsidRPr="005F526B" w:rsidRDefault="00FB17BE" w:rsidP="00FB17BE">
      <w:pPr>
        <w:jc w:val="center"/>
        <w:rPr>
          <w:b/>
          <w:sz w:val="20"/>
          <w:szCs w:val="20"/>
        </w:rPr>
      </w:pPr>
      <w:r w:rsidRPr="005F526B">
        <w:rPr>
          <w:b/>
          <w:sz w:val="20"/>
          <w:szCs w:val="20"/>
        </w:rPr>
        <w:t>Wójta Gminy Puszcza Mariańska</w:t>
      </w:r>
    </w:p>
    <w:p w:rsidR="00FB17BE" w:rsidRPr="005F526B" w:rsidRDefault="00FB17BE" w:rsidP="00FB17BE">
      <w:pPr>
        <w:jc w:val="center"/>
        <w:rPr>
          <w:b/>
          <w:sz w:val="20"/>
          <w:szCs w:val="20"/>
        </w:rPr>
      </w:pPr>
      <w:r w:rsidRPr="005F526B">
        <w:rPr>
          <w:b/>
          <w:sz w:val="20"/>
          <w:szCs w:val="20"/>
        </w:rPr>
        <w:t>z dnia 12 września 2019</w:t>
      </w:r>
      <w:r w:rsidRPr="005F526B">
        <w:rPr>
          <w:b/>
          <w:i/>
          <w:sz w:val="20"/>
          <w:szCs w:val="20"/>
        </w:rPr>
        <w:t xml:space="preserve"> </w:t>
      </w:r>
      <w:r w:rsidRPr="005F526B">
        <w:rPr>
          <w:b/>
          <w:sz w:val="20"/>
          <w:szCs w:val="20"/>
        </w:rPr>
        <w:t>roku</w:t>
      </w:r>
    </w:p>
    <w:p w:rsidR="00FB17BE" w:rsidRPr="005F526B" w:rsidRDefault="00FB17BE" w:rsidP="00FB17BE">
      <w:pPr>
        <w:jc w:val="center"/>
        <w:rPr>
          <w:b/>
          <w:sz w:val="20"/>
          <w:szCs w:val="20"/>
        </w:rPr>
      </w:pPr>
    </w:p>
    <w:p w:rsidR="00FB17BE" w:rsidRPr="005F526B" w:rsidRDefault="00FB17BE" w:rsidP="004818AA">
      <w:pPr>
        <w:pStyle w:val="Tekstpodstawowy3"/>
        <w:suppressAutoHyphens/>
        <w:spacing w:line="276" w:lineRule="auto"/>
        <w:ind w:right="283"/>
        <w:jc w:val="both"/>
        <w:rPr>
          <w:sz w:val="20"/>
        </w:rPr>
      </w:pPr>
      <w:r w:rsidRPr="005F526B">
        <w:rPr>
          <w:sz w:val="20"/>
        </w:rPr>
        <w:t>Na podstawie art. 16 § 1 ustawy z dnia 5 stycznia 2011 r. – Kodeks wyborczy (Dz. U. z 2019 r. poz. 684 i 1504) Wójt Gminy Puszcza Mariańska podaje do wiadomości wyborców informację o numerach oraz granicach obwodów głosowania, wyznaczonych siedzibach obwodowych komisji wyborczych oraz możliwości głosowania korespondencyjnego i przez pełnomocnika w wyborach do Sejmu Rzeczypospolitej Polskiej i do Senatu Rzeczypospolitej Polskiej zarządzonych na dzień 13 października 2019 r.:</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6520"/>
        <w:gridCol w:w="7371"/>
      </w:tblGrid>
      <w:tr w:rsidR="00FB17BE" w:rsidRPr="005F526B" w:rsidTr="00AC39E3">
        <w:trPr>
          <w:trHeight w:val="753"/>
        </w:trPr>
        <w:tc>
          <w:tcPr>
            <w:tcW w:w="1063" w:type="dxa"/>
            <w:tcBorders>
              <w:top w:val="single" w:sz="4" w:space="0" w:color="auto"/>
              <w:left w:val="single" w:sz="4" w:space="0" w:color="auto"/>
              <w:bottom w:val="single" w:sz="4" w:space="0" w:color="auto"/>
              <w:right w:val="single" w:sz="4" w:space="0" w:color="auto"/>
            </w:tcBorders>
            <w:vAlign w:val="center"/>
          </w:tcPr>
          <w:p w:rsidR="00FB17BE" w:rsidRPr="004818AA" w:rsidRDefault="00FB17BE" w:rsidP="00292C70">
            <w:pPr>
              <w:jc w:val="center"/>
              <w:rPr>
                <w:b/>
                <w:sz w:val="18"/>
                <w:szCs w:val="18"/>
              </w:rPr>
            </w:pPr>
            <w:r w:rsidRPr="004818AA">
              <w:rPr>
                <w:b/>
                <w:sz w:val="18"/>
                <w:szCs w:val="18"/>
              </w:rPr>
              <w:t>Nr obwodu głosowania</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Granice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Siedziba obwodowej komisji wyborczej</w:t>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sołectwo Budy Zaklasztorne (wieś Budy Zaklasztorne z wyłączeniem ul. Granicznej), sołectwo Małe Długokąty (wieś Długokąty od nr 42, wieś Budy Zaklasztorne ul. Graniczna), sołectwo Nowa Huta (wieś Nowa Huta, wieś Stara Huta), sołectwo Puszcza Mariańska (wieś Puszcza Mariańska, wieś Olszanka, wieś Wygoda ulice: Brukowa, Marianów, Mariańska do nr 6), sołectwo Studzieniec (wieś Studzieniec, wieś Żuków), sołectwo Zator (wieś Zator, wieś Wola Polska)</w:t>
            </w:r>
          </w:p>
        </w:tc>
        <w:tc>
          <w:tcPr>
            <w:tcW w:w="7371" w:type="dxa"/>
            <w:tcBorders>
              <w:top w:val="single" w:sz="4" w:space="0" w:color="auto"/>
              <w:left w:val="single" w:sz="4" w:space="0" w:color="auto"/>
              <w:bottom w:val="single" w:sz="4" w:space="0" w:color="auto"/>
              <w:right w:val="single" w:sz="4" w:space="0" w:color="auto"/>
            </w:tcBorders>
            <w:vAlign w:val="center"/>
          </w:tcPr>
          <w:p w:rsidR="004818AA" w:rsidRDefault="00FB17BE" w:rsidP="00292C70">
            <w:pPr>
              <w:spacing w:line="360" w:lineRule="auto"/>
              <w:jc w:val="center"/>
              <w:rPr>
                <w:b/>
                <w:sz w:val="20"/>
                <w:szCs w:val="20"/>
              </w:rPr>
            </w:pPr>
            <w:r w:rsidRPr="005F526B">
              <w:rPr>
                <w:b/>
                <w:sz w:val="20"/>
                <w:szCs w:val="20"/>
              </w:rPr>
              <w:t>Budynek gminny, tzw. "dom kultury" w Puszczy Mariańskiej,</w:t>
            </w:r>
          </w:p>
          <w:p w:rsidR="00FB17BE" w:rsidRPr="005F526B" w:rsidRDefault="00FB17BE" w:rsidP="00292C70">
            <w:pPr>
              <w:spacing w:line="360" w:lineRule="auto"/>
              <w:jc w:val="center"/>
              <w:rPr>
                <w:bCs/>
                <w:sz w:val="20"/>
                <w:szCs w:val="20"/>
              </w:rPr>
            </w:pPr>
            <w:r w:rsidRPr="005F526B">
              <w:rPr>
                <w:b/>
                <w:sz w:val="20"/>
                <w:szCs w:val="20"/>
              </w:rPr>
              <w:t xml:space="preserve"> ul. Króla Jana Sobieskiego 1, 96-330 Puszcza Mariańska</w:t>
            </w:r>
          </w:p>
          <w:p w:rsidR="00FB17BE" w:rsidRPr="005F526B" w:rsidRDefault="00FB17BE" w:rsidP="00292C70">
            <w:pPr>
              <w:spacing w:line="360" w:lineRule="auto"/>
              <w:jc w:val="center"/>
              <w:rPr>
                <w:bCs/>
                <w:sz w:val="20"/>
                <w:szCs w:val="20"/>
              </w:rPr>
            </w:pPr>
          </w:p>
          <w:p w:rsidR="00FB17BE" w:rsidRPr="005F526B" w:rsidRDefault="00FB17BE" w:rsidP="00292C70">
            <w:pPr>
              <w:spacing w:line="360" w:lineRule="auto"/>
              <w:jc w:val="center"/>
              <w:rPr>
                <w:bCs/>
                <w:sz w:val="20"/>
                <w:szCs w:val="20"/>
              </w:rPr>
            </w:pPr>
            <w:r w:rsidRPr="005F526B">
              <w:rPr>
                <w:bCs/>
                <w:sz w:val="20"/>
                <w:szCs w:val="20"/>
              </w:rPr>
              <w:t>Lokal dostosowany do potrzeb wyborców niepełnosprawnych</w:t>
            </w:r>
          </w:p>
          <w:p w:rsidR="00FB17BE" w:rsidRPr="005F526B" w:rsidRDefault="00FB17BE" w:rsidP="00292C70">
            <w:pPr>
              <w:spacing w:line="360" w:lineRule="auto"/>
              <w:jc w:val="center"/>
              <w:rPr>
                <w:sz w:val="20"/>
                <w:szCs w:val="20"/>
              </w:rPr>
            </w:pPr>
            <w:r w:rsidRPr="005F526B">
              <w:rPr>
                <w:noProof/>
                <w:sz w:val="20"/>
                <w:szCs w:val="20"/>
              </w:rPr>
              <w:drawing>
                <wp:inline distT="0" distB="0" distL="0" distR="0" wp14:anchorId="6997CF8A" wp14:editId="0001D520">
                  <wp:extent cx="504825" cy="4906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842" cy="498396"/>
                          </a:xfrm>
                          <a:prstGeom prst="rect">
                            <a:avLst/>
                          </a:prstGeom>
                          <a:noFill/>
                          <a:ln>
                            <a:noFill/>
                          </a:ln>
                        </pic:spPr>
                      </pic:pic>
                    </a:graphicData>
                  </a:graphic>
                </wp:inline>
              </w:drawing>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 xml:space="preserve">sołectwo Biernik (wieś Biernik, wieś </w:t>
            </w:r>
            <w:proofErr w:type="spellStart"/>
            <w:r w:rsidRPr="005F526B">
              <w:rPr>
                <w:sz w:val="20"/>
                <w:szCs w:val="20"/>
              </w:rPr>
              <w:t>Wilczynek</w:t>
            </w:r>
            <w:proofErr w:type="spellEnd"/>
            <w:r w:rsidRPr="005F526B">
              <w:rPr>
                <w:sz w:val="20"/>
                <w:szCs w:val="20"/>
              </w:rPr>
              <w:t>, wieś Wygoda z wyłączeniem ulic: Brukowa, Marianów, Mariańska do nr 6), sołectwo Długokąty (wieś Długokąty nr od 1 do 41, wieś Budy-Kałki), sołectwo Michałów (wieś Michałów), sołectwo Stary Karolinów (wieś Stary Karolinów, wieś Nowy Karolinów, wieś Wincentów)</w:t>
            </w:r>
          </w:p>
        </w:tc>
        <w:tc>
          <w:tcPr>
            <w:tcW w:w="7371"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center"/>
              <w:rPr>
                <w:bCs/>
                <w:sz w:val="20"/>
                <w:szCs w:val="20"/>
              </w:rPr>
            </w:pPr>
            <w:r w:rsidRPr="005F526B">
              <w:rPr>
                <w:b/>
                <w:sz w:val="20"/>
                <w:szCs w:val="20"/>
              </w:rPr>
              <w:t>Szkoła Podstawowa w Michałowie, Michałów 39, 96-330 Puszcza Mariańska</w:t>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sołectwo Stary Łajszczew (wieś Stary Łajszczew, wieś Budy Wolskie, wieś Lisowola, wieś Nowy Łajszczew, wieś Wycześniak) sołectwo Sapy (wieś Sapy, wieś Emilianów)</w:t>
            </w:r>
          </w:p>
        </w:tc>
        <w:tc>
          <w:tcPr>
            <w:tcW w:w="7371" w:type="dxa"/>
            <w:tcBorders>
              <w:top w:val="single" w:sz="4" w:space="0" w:color="auto"/>
              <w:left w:val="single" w:sz="4" w:space="0" w:color="auto"/>
              <w:bottom w:val="single" w:sz="4" w:space="0" w:color="auto"/>
              <w:right w:val="single" w:sz="4" w:space="0" w:color="auto"/>
            </w:tcBorders>
            <w:vAlign w:val="center"/>
          </w:tcPr>
          <w:p w:rsidR="004818AA" w:rsidRDefault="00FB17BE" w:rsidP="00292C70">
            <w:pPr>
              <w:spacing w:line="360" w:lineRule="auto"/>
              <w:jc w:val="center"/>
              <w:rPr>
                <w:b/>
                <w:sz w:val="20"/>
                <w:szCs w:val="20"/>
              </w:rPr>
            </w:pPr>
            <w:r w:rsidRPr="005F526B">
              <w:rPr>
                <w:b/>
                <w:sz w:val="20"/>
                <w:szCs w:val="20"/>
              </w:rPr>
              <w:t xml:space="preserve">Budynek gminny w Starym Łajszczewie, Stary Łajszczew 49A, </w:t>
            </w:r>
          </w:p>
          <w:p w:rsidR="00FB17BE" w:rsidRPr="005F526B" w:rsidRDefault="00FB17BE" w:rsidP="00292C70">
            <w:pPr>
              <w:spacing w:line="360" w:lineRule="auto"/>
              <w:jc w:val="center"/>
              <w:rPr>
                <w:bCs/>
                <w:sz w:val="20"/>
                <w:szCs w:val="20"/>
              </w:rPr>
            </w:pPr>
            <w:r w:rsidRPr="005F526B">
              <w:rPr>
                <w:b/>
                <w:sz w:val="20"/>
                <w:szCs w:val="20"/>
              </w:rPr>
              <w:t>96-330 Puszcza Mariańska</w:t>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4</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sołectwo Kamion (wieś Kamion)</w:t>
            </w:r>
          </w:p>
        </w:tc>
        <w:tc>
          <w:tcPr>
            <w:tcW w:w="7371"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center"/>
              <w:rPr>
                <w:bCs/>
                <w:sz w:val="20"/>
                <w:szCs w:val="20"/>
              </w:rPr>
            </w:pPr>
            <w:r w:rsidRPr="005F526B">
              <w:rPr>
                <w:b/>
                <w:sz w:val="20"/>
                <w:szCs w:val="20"/>
              </w:rPr>
              <w:t>Budynek gminny/ obecnie Niepubliczne Przedszkole Językowo-Artystyczne "Leśne Skrzaty" w Kamionie, Kamion 85, 96-330 Puszcza Mariańska</w:t>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5</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sołectwo Karnice (wieś Karnice), sołectwo Górki (wieś Górki), sołectwo Huta Partacka (wieś Huta Partacka, wieś Niemieryczew), sołectwo Korabiewice (wieś Korabiewice)</w:t>
            </w:r>
          </w:p>
        </w:tc>
        <w:tc>
          <w:tcPr>
            <w:tcW w:w="7371" w:type="dxa"/>
            <w:tcBorders>
              <w:top w:val="single" w:sz="4" w:space="0" w:color="auto"/>
              <w:left w:val="single" w:sz="4" w:space="0" w:color="auto"/>
              <w:bottom w:val="single" w:sz="4" w:space="0" w:color="auto"/>
              <w:right w:val="single" w:sz="4" w:space="0" w:color="auto"/>
            </w:tcBorders>
            <w:vAlign w:val="center"/>
          </w:tcPr>
          <w:p w:rsidR="005F526B" w:rsidRPr="004818AA" w:rsidRDefault="00FB17BE" w:rsidP="00292C70">
            <w:pPr>
              <w:spacing w:line="360" w:lineRule="auto"/>
              <w:jc w:val="center"/>
              <w:rPr>
                <w:b/>
                <w:sz w:val="18"/>
                <w:szCs w:val="18"/>
              </w:rPr>
            </w:pPr>
            <w:r w:rsidRPr="004818AA">
              <w:rPr>
                <w:b/>
                <w:sz w:val="18"/>
                <w:szCs w:val="18"/>
              </w:rPr>
              <w:t>Filia Szkoły Podstawowej w Puszczy Mariańskiej</w:t>
            </w:r>
            <w:r w:rsidR="005F526B" w:rsidRPr="004818AA">
              <w:rPr>
                <w:b/>
                <w:sz w:val="18"/>
                <w:szCs w:val="18"/>
              </w:rPr>
              <w:t xml:space="preserve"> </w:t>
            </w:r>
            <w:r w:rsidRPr="004818AA">
              <w:rPr>
                <w:b/>
                <w:sz w:val="18"/>
                <w:szCs w:val="18"/>
              </w:rPr>
              <w:t>-</w:t>
            </w:r>
            <w:r w:rsidR="005F526B" w:rsidRPr="004818AA">
              <w:rPr>
                <w:b/>
                <w:sz w:val="18"/>
                <w:szCs w:val="18"/>
              </w:rPr>
              <w:t xml:space="preserve"> </w:t>
            </w:r>
            <w:r w:rsidRPr="004818AA">
              <w:rPr>
                <w:b/>
                <w:sz w:val="18"/>
                <w:szCs w:val="18"/>
              </w:rPr>
              <w:t xml:space="preserve">w Korabiewicach, Korabiewice 50A, </w:t>
            </w:r>
          </w:p>
          <w:p w:rsidR="00FB17BE" w:rsidRPr="005F526B" w:rsidRDefault="00FB17BE" w:rsidP="00292C70">
            <w:pPr>
              <w:spacing w:line="360" w:lineRule="auto"/>
              <w:jc w:val="center"/>
              <w:rPr>
                <w:bCs/>
                <w:sz w:val="20"/>
                <w:szCs w:val="20"/>
              </w:rPr>
            </w:pPr>
            <w:r w:rsidRPr="005F526B">
              <w:rPr>
                <w:b/>
                <w:sz w:val="20"/>
                <w:szCs w:val="20"/>
              </w:rPr>
              <w:t>96-330 Puszcza Mariańska</w:t>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6</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sołectwo Aleksandria (wieś Aleksandria), sołectwo Bednary (wieś Bednary), sołectwo Mrozy (wieś Mrozy), sołectwo Waleriany (wieś Waleriany, wieś Pniowe)</w:t>
            </w:r>
          </w:p>
        </w:tc>
        <w:tc>
          <w:tcPr>
            <w:tcW w:w="7371"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center"/>
              <w:rPr>
                <w:bCs/>
                <w:sz w:val="20"/>
                <w:szCs w:val="20"/>
              </w:rPr>
            </w:pPr>
            <w:r w:rsidRPr="005F526B">
              <w:rPr>
                <w:b/>
                <w:sz w:val="20"/>
                <w:szCs w:val="20"/>
              </w:rPr>
              <w:t>Szkoła Podstawowa w Walerianach, Waleriany 24, 96-330 Puszcza Mariańska</w:t>
            </w:r>
          </w:p>
          <w:p w:rsidR="00FB17BE" w:rsidRPr="005F526B" w:rsidRDefault="00FB17BE" w:rsidP="00292C70">
            <w:pPr>
              <w:spacing w:line="360" w:lineRule="auto"/>
              <w:jc w:val="center"/>
              <w:rPr>
                <w:bCs/>
                <w:sz w:val="20"/>
                <w:szCs w:val="20"/>
              </w:rPr>
            </w:pPr>
            <w:r w:rsidRPr="005F526B">
              <w:rPr>
                <w:bCs/>
                <w:sz w:val="20"/>
                <w:szCs w:val="20"/>
              </w:rPr>
              <w:t>Lokal dostosowany do potrzeb wyborców niepełnosprawnych</w:t>
            </w:r>
          </w:p>
          <w:p w:rsidR="00FB17BE" w:rsidRPr="005F526B" w:rsidRDefault="00FB17BE" w:rsidP="00292C70">
            <w:pPr>
              <w:spacing w:line="360" w:lineRule="auto"/>
              <w:jc w:val="center"/>
              <w:rPr>
                <w:sz w:val="20"/>
                <w:szCs w:val="20"/>
              </w:rPr>
            </w:pPr>
            <w:r w:rsidRPr="005F526B">
              <w:rPr>
                <w:noProof/>
                <w:sz w:val="20"/>
                <w:szCs w:val="20"/>
              </w:rPr>
              <w:drawing>
                <wp:inline distT="0" distB="0" distL="0" distR="0" wp14:anchorId="6159E6FE" wp14:editId="50FF8B38">
                  <wp:extent cx="542925" cy="5276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042" cy="533576"/>
                          </a:xfrm>
                          <a:prstGeom prst="rect">
                            <a:avLst/>
                          </a:prstGeom>
                          <a:noFill/>
                          <a:ln>
                            <a:noFill/>
                          </a:ln>
                        </pic:spPr>
                      </pic:pic>
                    </a:graphicData>
                  </a:graphic>
                </wp:inline>
              </w:drawing>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7</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sołectwo Radziwiłłów (wieś Radziwiłłów), sołectwo Bartniki (wieś Bartniki)</w:t>
            </w:r>
          </w:p>
        </w:tc>
        <w:tc>
          <w:tcPr>
            <w:tcW w:w="7371" w:type="dxa"/>
            <w:tcBorders>
              <w:top w:val="single" w:sz="4" w:space="0" w:color="auto"/>
              <w:left w:val="single" w:sz="4" w:space="0" w:color="auto"/>
              <w:bottom w:val="single" w:sz="4" w:space="0" w:color="auto"/>
              <w:right w:val="single" w:sz="4" w:space="0" w:color="auto"/>
            </w:tcBorders>
            <w:vAlign w:val="center"/>
          </w:tcPr>
          <w:p w:rsidR="004818AA" w:rsidRDefault="00FB17BE" w:rsidP="00292C70">
            <w:pPr>
              <w:spacing w:line="360" w:lineRule="auto"/>
              <w:jc w:val="center"/>
              <w:rPr>
                <w:b/>
                <w:sz w:val="20"/>
                <w:szCs w:val="20"/>
              </w:rPr>
            </w:pPr>
            <w:r w:rsidRPr="005F526B">
              <w:rPr>
                <w:b/>
                <w:sz w:val="20"/>
                <w:szCs w:val="20"/>
              </w:rPr>
              <w:t xml:space="preserve">Zespół Szkolno-Przedszkolny w Bartnikach, Bartniki ul. Miodowa 47, </w:t>
            </w:r>
          </w:p>
          <w:p w:rsidR="00FB17BE" w:rsidRPr="005F526B" w:rsidRDefault="00FB17BE" w:rsidP="00292C70">
            <w:pPr>
              <w:spacing w:line="360" w:lineRule="auto"/>
              <w:jc w:val="center"/>
              <w:rPr>
                <w:bCs/>
                <w:sz w:val="20"/>
                <w:szCs w:val="20"/>
              </w:rPr>
            </w:pPr>
            <w:r w:rsidRPr="005F526B">
              <w:rPr>
                <w:b/>
                <w:sz w:val="20"/>
                <w:szCs w:val="20"/>
              </w:rPr>
              <w:t>96-332 Radziwiłłów</w:t>
            </w:r>
          </w:p>
          <w:p w:rsidR="00FB17BE" w:rsidRPr="005F526B" w:rsidRDefault="00FB17BE" w:rsidP="00292C70">
            <w:pPr>
              <w:spacing w:line="360" w:lineRule="auto"/>
              <w:jc w:val="center"/>
              <w:rPr>
                <w:bCs/>
                <w:sz w:val="20"/>
                <w:szCs w:val="20"/>
              </w:rPr>
            </w:pPr>
            <w:r w:rsidRPr="005F526B">
              <w:rPr>
                <w:bCs/>
                <w:sz w:val="20"/>
                <w:szCs w:val="20"/>
              </w:rPr>
              <w:t>Lokal dostosowany do potrzeb wyborców niepełnosprawnych</w:t>
            </w:r>
          </w:p>
          <w:p w:rsidR="00FB17BE" w:rsidRPr="005F526B" w:rsidRDefault="00FB17BE" w:rsidP="00292C70">
            <w:pPr>
              <w:spacing w:line="360" w:lineRule="auto"/>
              <w:jc w:val="center"/>
              <w:rPr>
                <w:sz w:val="20"/>
                <w:szCs w:val="20"/>
              </w:rPr>
            </w:pPr>
            <w:r w:rsidRPr="005F526B">
              <w:rPr>
                <w:noProof/>
                <w:sz w:val="20"/>
                <w:szCs w:val="20"/>
              </w:rPr>
              <w:drawing>
                <wp:inline distT="0" distB="0" distL="0" distR="0" wp14:anchorId="768CCF16" wp14:editId="12F186D7">
                  <wp:extent cx="499855" cy="485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667" cy="492396"/>
                          </a:xfrm>
                          <a:prstGeom prst="rect">
                            <a:avLst/>
                          </a:prstGeom>
                          <a:noFill/>
                          <a:ln>
                            <a:noFill/>
                          </a:ln>
                        </pic:spPr>
                      </pic:pic>
                    </a:graphicData>
                  </a:graphic>
                </wp:inline>
              </w:drawing>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8</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sołectwo Grabina Radziwiłłowska (wieś Grabina Radziwiłłowska)</w:t>
            </w:r>
          </w:p>
        </w:tc>
        <w:tc>
          <w:tcPr>
            <w:tcW w:w="7371" w:type="dxa"/>
            <w:tcBorders>
              <w:top w:val="single" w:sz="4" w:space="0" w:color="auto"/>
              <w:left w:val="single" w:sz="4" w:space="0" w:color="auto"/>
              <w:bottom w:val="single" w:sz="4" w:space="0" w:color="auto"/>
              <w:right w:val="single" w:sz="4" w:space="0" w:color="auto"/>
            </w:tcBorders>
            <w:vAlign w:val="center"/>
          </w:tcPr>
          <w:p w:rsidR="004818AA" w:rsidRDefault="00FB17BE" w:rsidP="00292C70">
            <w:pPr>
              <w:spacing w:line="360" w:lineRule="auto"/>
              <w:jc w:val="center"/>
              <w:rPr>
                <w:b/>
                <w:sz w:val="20"/>
                <w:szCs w:val="20"/>
              </w:rPr>
            </w:pPr>
            <w:r w:rsidRPr="005F526B">
              <w:rPr>
                <w:b/>
                <w:sz w:val="20"/>
                <w:szCs w:val="20"/>
              </w:rPr>
              <w:t xml:space="preserve">Zespół Szkolno-Przedszkolny w Bartnikach, Bartniki ul. Miodowa 47, </w:t>
            </w:r>
          </w:p>
          <w:p w:rsidR="00FB17BE" w:rsidRPr="005F526B" w:rsidRDefault="00FB17BE" w:rsidP="00292C70">
            <w:pPr>
              <w:spacing w:line="360" w:lineRule="auto"/>
              <w:jc w:val="center"/>
              <w:rPr>
                <w:bCs/>
                <w:sz w:val="20"/>
                <w:szCs w:val="20"/>
              </w:rPr>
            </w:pPr>
            <w:r w:rsidRPr="005F526B">
              <w:rPr>
                <w:b/>
                <w:sz w:val="20"/>
                <w:szCs w:val="20"/>
              </w:rPr>
              <w:t>96-332 Radziwiłłów</w:t>
            </w:r>
          </w:p>
          <w:p w:rsidR="00FB17BE" w:rsidRPr="005F526B" w:rsidRDefault="00FB17BE" w:rsidP="00292C70">
            <w:pPr>
              <w:spacing w:line="360" w:lineRule="auto"/>
              <w:jc w:val="center"/>
              <w:rPr>
                <w:bCs/>
                <w:sz w:val="20"/>
                <w:szCs w:val="20"/>
              </w:rPr>
            </w:pPr>
            <w:r w:rsidRPr="005F526B">
              <w:rPr>
                <w:bCs/>
                <w:sz w:val="20"/>
                <w:szCs w:val="20"/>
              </w:rPr>
              <w:t>Lokal dostosowany do potrzeb wyborców niepełnosprawnych</w:t>
            </w:r>
          </w:p>
          <w:p w:rsidR="00FB17BE" w:rsidRPr="005F526B" w:rsidRDefault="00FB17BE" w:rsidP="00292C70">
            <w:pPr>
              <w:spacing w:line="360" w:lineRule="auto"/>
              <w:jc w:val="center"/>
              <w:rPr>
                <w:sz w:val="20"/>
                <w:szCs w:val="20"/>
              </w:rPr>
            </w:pPr>
            <w:r w:rsidRPr="005F526B">
              <w:rPr>
                <w:noProof/>
                <w:sz w:val="20"/>
                <w:szCs w:val="20"/>
              </w:rPr>
              <w:drawing>
                <wp:inline distT="0" distB="0" distL="0" distR="0" wp14:anchorId="56CEA5B8" wp14:editId="50B865D9">
                  <wp:extent cx="457200" cy="44432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671" cy="451581"/>
                          </a:xfrm>
                          <a:prstGeom prst="rect">
                            <a:avLst/>
                          </a:prstGeom>
                          <a:noFill/>
                          <a:ln>
                            <a:noFill/>
                          </a:ln>
                        </pic:spPr>
                      </pic:pic>
                    </a:graphicData>
                  </a:graphic>
                </wp:inline>
              </w:drawing>
            </w:r>
          </w:p>
        </w:tc>
      </w:tr>
      <w:tr w:rsidR="00FB17BE" w:rsidRPr="005F526B" w:rsidTr="004818AA">
        <w:tc>
          <w:tcPr>
            <w:tcW w:w="1063"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jc w:val="center"/>
              <w:rPr>
                <w:b/>
                <w:sz w:val="20"/>
                <w:szCs w:val="20"/>
              </w:rPr>
            </w:pPr>
            <w:r w:rsidRPr="005F526B">
              <w:rPr>
                <w:b/>
                <w:sz w:val="20"/>
                <w:szCs w:val="20"/>
              </w:rPr>
              <w:t>9</w:t>
            </w:r>
          </w:p>
        </w:tc>
        <w:tc>
          <w:tcPr>
            <w:tcW w:w="6520" w:type="dxa"/>
            <w:tcBorders>
              <w:top w:val="single" w:sz="4" w:space="0" w:color="auto"/>
              <w:left w:val="single" w:sz="4" w:space="0" w:color="auto"/>
              <w:bottom w:val="single" w:sz="4" w:space="0" w:color="auto"/>
              <w:right w:val="single" w:sz="4" w:space="0" w:color="auto"/>
            </w:tcBorders>
            <w:vAlign w:val="center"/>
          </w:tcPr>
          <w:p w:rsidR="00FB17BE" w:rsidRPr="005F526B" w:rsidRDefault="00FB17BE" w:rsidP="00292C70">
            <w:pPr>
              <w:spacing w:line="360" w:lineRule="auto"/>
              <w:jc w:val="both"/>
              <w:rPr>
                <w:b/>
                <w:sz w:val="20"/>
                <w:szCs w:val="20"/>
              </w:rPr>
            </w:pPr>
            <w:r w:rsidRPr="005F526B">
              <w:rPr>
                <w:sz w:val="20"/>
                <w:szCs w:val="20"/>
              </w:rPr>
              <w:t>Zakład Pielęgnacyjno-Opiekuńczy Wycześniak</w:t>
            </w:r>
          </w:p>
        </w:tc>
        <w:tc>
          <w:tcPr>
            <w:tcW w:w="7371" w:type="dxa"/>
            <w:tcBorders>
              <w:top w:val="single" w:sz="4" w:space="0" w:color="auto"/>
              <w:left w:val="single" w:sz="4" w:space="0" w:color="auto"/>
              <w:bottom w:val="single" w:sz="4" w:space="0" w:color="auto"/>
              <w:right w:val="single" w:sz="4" w:space="0" w:color="auto"/>
            </w:tcBorders>
            <w:vAlign w:val="center"/>
          </w:tcPr>
          <w:p w:rsidR="00AC39E3" w:rsidRDefault="00FB17BE" w:rsidP="00292C70">
            <w:pPr>
              <w:spacing w:line="360" w:lineRule="auto"/>
              <w:jc w:val="center"/>
              <w:rPr>
                <w:b/>
                <w:sz w:val="20"/>
                <w:szCs w:val="20"/>
              </w:rPr>
            </w:pPr>
            <w:r w:rsidRPr="005F526B">
              <w:rPr>
                <w:b/>
                <w:sz w:val="20"/>
                <w:szCs w:val="20"/>
              </w:rPr>
              <w:t xml:space="preserve">Zakład Pielęgnacyjno-Opiekuńczy Wycześniak, Wycześniak 22, </w:t>
            </w:r>
          </w:p>
          <w:p w:rsidR="00FB17BE" w:rsidRPr="005F526B" w:rsidRDefault="00FB17BE" w:rsidP="00292C70">
            <w:pPr>
              <w:spacing w:line="360" w:lineRule="auto"/>
              <w:jc w:val="center"/>
              <w:rPr>
                <w:bCs/>
                <w:sz w:val="20"/>
                <w:szCs w:val="20"/>
              </w:rPr>
            </w:pPr>
            <w:r w:rsidRPr="005F526B">
              <w:rPr>
                <w:b/>
                <w:sz w:val="20"/>
                <w:szCs w:val="20"/>
              </w:rPr>
              <w:t>96-330 Puszcza Mariańska</w:t>
            </w:r>
          </w:p>
        </w:tc>
      </w:tr>
    </w:tbl>
    <w:p w:rsidR="00FB17BE" w:rsidRPr="005F526B" w:rsidRDefault="00FB17BE" w:rsidP="00FB17BE">
      <w:pPr>
        <w:jc w:val="both"/>
        <w:rPr>
          <w:b/>
          <w:sz w:val="20"/>
          <w:szCs w:val="20"/>
        </w:rPr>
      </w:pPr>
    </w:p>
    <w:p w:rsidR="00FB17BE" w:rsidRPr="005F526B" w:rsidRDefault="00FB17BE" w:rsidP="00FB17BE">
      <w:pPr>
        <w:spacing w:line="276" w:lineRule="auto"/>
        <w:jc w:val="both"/>
        <w:rPr>
          <w:sz w:val="20"/>
          <w:szCs w:val="20"/>
        </w:rPr>
      </w:pPr>
      <w:r w:rsidRPr="005F526B">
        <w:rPr>
          <w:b/>
          <w:sz w:val="20"/>
          <w:szCs w:val="20"/>
        </w:rPr>
        <w:t xml:space="preserve">Głosować korespondencyjnie </w:t>
      </w:r>
      <w:r w:rsidRPr="005F526B">
        <w:rPr>
          <w:sz w:val="20"/>
          <w:szCs w:val="20"/>
        </w:rPr>
        <w:t xml:space="preserve">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FB17BE" w:rsidRPr="005F526B" w:rsidRDefault="00FB17BE" w:rsidP="00FB17BE">
      <w:pPr>
        <w:spacing w:line="276" w:lineRule="auto"/>
        <w:jc w:val="both"/>
        <w:rPr>
          <w:sz w:val="20"/>
          <w:szCs w:val="20"/>
        </w:rPr>
      </w:pPr>
      <w:r w:rsidRPr="005F526B">
        <w:rPr>
          <w:sz w:val="20"/>
          <w:szCs w:val="20"/>
        </w:rPr>
        <w:t>1) całkowitej niezdolności do pracy i niezdolności do samodzielnej egzystencji;</w:t>
      </w:r>
      <w:r w:rsidR="00AC39E3">
        <w:rPr>
          <w:sz w:val="20"/>
          <w:szCs w:val="20"/>
        </w:rPr>
        <w:t xml:space="preserve"> </w:t>
      </w:r>
      <w:r w:rsidRPr="005F526B">
        <w:rPr>
          <w:sz w:val="20"/>
          <w:szCs w:val="20"/>
        </w:rPr>
        <w:t xml:space="preserve">2) całkowitej niezdolności do pracy; </w:t>
      </w:r>
      <w:r w:rsidR="00AC39E3">
        <w:rPr>
          <w:sz w:val="20"/>
          <w:szCs w:val="20"/>
        </w:rPr>
        <w:t xml:space="preserve"> </w:t>
      </w:r>
      <w:r w:rsidRPr="005F526B">
        <w:rPr>
          <w:sz w:val="20"/>
          <w:szCs w:val="20"/>
        </w:rPr>
        <w:t xml:space="preserve">3) niezdolności do samodzielnej egzystencji; </w:t>
      </w:r>
    </w:p>
    <w:p w:rsidR="00FB17BE" w:rsidRPr="005F526B" w:rsidRDefault="00FB17BE" w:rsidP="00AC39E3">
      <w:pPr>
        <w:spacing w:line="276" w:lineRule="auto"/>
        <w:jc w:val="both"/>
        <w:rPr>
          <w:sz w:val="20"/>
          <w:szCs w:val="20"/>
        </w:rPr>
      </w:pPr>
      <w:r w:rsidRPr="005F526B">
        <w:rPr>
          <w:sz w:val="20"/>
          <w:szCs w:val="20"/>
        </w:rPr>
        <w:t>4) zaliczeniu do I grupy inwalidów; 5) zaliczeniu do II grupy inwalidów; a także osoby о stałej albo długotrwałej niezdolności do pracy w gospodarstwie rolnym, którym przysługuje zasiłek pielęgnacyjny.</w:t>
      </w:r>
    </w:p>
    <w:p w:rsidR="00FB17BE" w:rsidRPr="005F526B" w:rsidRDefault="00FB17BE" w:rsidP="00AC39E3">
      <w:pPr>
        <w:spacing w:line="276" w:lineRule="auto"/>
        <w:jc w:val="both"/>
        <w:rPr>
          <w:b/>
          <w:sz w:val="20"/>
          <w:szCs w:val="20"/>
        </w:rPr>
      </w:pPr>
      <w:r w:rsidRPr="005F526B">
        <w:rPr>
          <w:b/>
          <w:sz w:val="20"/>
          <w:szCs w:val="20"/>
        </w:rPr>
        <w:t>Zamiar głosowania korespondencyjnego powinien zostać zgłoszony do Komisarza Wyborczego w Płocku II najpóźniej do dnia 30 września 2019 r.</w:t>
      </w:r>
    </w:p>
    <w:p w:rsidR="00FB17BE" w:rsidRPr="005F526B" w:rsidRDefault="00FB17BE" w:rsidP="00AC39E3">
      <w:pPr>
        <w:spacing w:line="276" w:lineRule="auto"/>
        <w:jc w:val="both"/>
        <w:rPr>
          <w:sz w:val="20"/>
          <w:szCs w:val="20"/>
        </w:rPr>
      </w:pPr>
      <w:r w:rsidRPr="005F526B">
        <w:rPr>
          <w:b/>
          <w:sz w:val="20"/>
          <w:szCs w:val="20"/>
        </w:rPr>
        <w:t xml:space="preserve">Głosować przez pełnomocnika </w:t>
      </w:r>
      <w:r w:rsidRPr="005F526B">
        <w:rPr>
          <w:sz w:val="20"/>
          <w:szCs w:val="20"/>
        </w:rPr>
        <w:t>mogą</w:t>
      </w:r>
      <w:r w:rsidRPr="005F526B">
        <w:rPr>
          <w:b/>
          <w:sz w:val="20"/>
          <w:szCs w:val="20"/>
        </w:rPr>
        <w:t xml:space="preserve"> </w:t>
      </w:r>
      <w:r w:rsidRPr="005F526B">
        <w:rPr>
          <w:sz w:val="20"/>
          <w:szCs w:val="20"/>
        </w:rPr>
        <w:t>wyborcy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rsidR="00FB17BE" w:rsidRPr="005F526B" w:rsidRDefault="00FB17BE" w:rsidP="00FB17BE">
      <w:pPr>
        <w:spacing w:line="276" w:lineRule="auto"/>
        <w:jc w:val="both"/>
        <w:rPr>
          <w:sz w:val="20"/>
          <w:szCs w:val="20"/>
        </w:rPr>
      </w:pPr>
      <w:r w:rsidRPr="005F526B">
        <w:rPr>
          <w:sz w:val="20"/>
          <w:szCs w:val="20"/>
        </w:rPr>
        <w:t>1) całkowitej niezdolności do pracy i niezdolności do samodzielnej egzystencji;</w:t>
      </w:r>
      <w:r w:rsidR="00AC39E3">
        <w:rPr>
          <w:sz w:val="20"/>
          <w:szCs w:val="20"/>
        </w:rPr>
        <w:t xml:space="preserve"> </w:t>
      </w:r>
      <w:r w:rsidRPr="005F526B">
        <w:rPr>
          <w:sz w:val="20"/>
          <w:szCs w:val="20"/>
        </w:rPr>
        <w:t>2) całkowitej niezdolności do pracy;</w:t>
      </w:r>
      <w:r w:rsidR="00AC39E3">
        <w:rPr>
          <w:sz w:val="20"/>
          <w:szCs w:val="20"/>
        </w:rPr>
        <w:t xml:space="preserve"> </w:t>
      </w:r>
      <w:r w:rsidRPr="005F526B">
        <w:rPr>
          <w:sz w:val="20"/>
          <w:szCs w:val="20"/>
        </w:rPr>
        <w:t>3) niezdolności do samodzielnej egzystencji;</w:t>
      </w:r>
    </w:p>
    <w:p w:rsidR="00FB17BE" w:rsidRPr="005F526B" w:rsidRDefault="00FB17BE" w:rsidP="00FB17BE">
      <w:pPr>
        <w:spacing w:line="276" w:lineRule="auto"/>
        <w:jc w:val="both"/>
        <w:rPr>
          <w:sz w:val="20"/>
          <w:szCs w:val="20"/>
        </w:rPr>
      </w:pPr>
      <w:r w:rsidRPr="005F526B">
        <w:rPr>
          <w:sz w:val="20"/>
          <w:szCs w:val="20"/>
        </w:rPr>
        <w:t>4) zaliczeniu do I grupy inwalidów;</w:t>
      </w:r>
      <w:r w:rsidR="00AC39E3">
        <w:rPr>
          <w:sz w:val="20"/>
          <w:szCs w:val="20"/>
        </w:rPr>
        <w:t xml:space="preserve"> </w:t>
      </w:r>
      <w:r w:rsidRPr="005F526B">
        <w:rPr>
          <w:sz w:val="20"/>
          <w:szCs w:val="20"/>
        </w:rPr>
        <w:t xml:space="preserve">5) zaliczeniu do II grupy inwalidów; </w:t>
      </w:r>
    </w:p>
    <w:p w:rsidR="00FB17BE" w:rsidRPr="005F526B" w:rsidRDefault="00FB17BE" w:rsidP="00FB17BE">
      <w:pPr>
        <w:spacing w:line="276" w:lineRule="auto"/>
        <w:jc w:val="both"/>
        <w:rPr>
          <w:sz w:val="20"/>
          <w:szCs w:val="20"/>
        </w:rPr>
      </w:pPr>
      <w:r w:rsidRPr="005F526B">
        <w:rPr>
          <w:sz w:val="20"/>
          <w:szCs w:val="20"/>
        </w:rPr>
        <w:t>a także osoby о stałej albo długotrwałej niezdolności do pracy w gospodarstwie rolnym, którym przysługuje zasiłek pielęgnacyjny.</w:t>
      </w:r>
    </w:p>
    <w:p w:rsidR="00FB17BE" w:rsidRPr="005F526B" w:rsidRDefault="00FB17BE" w:rsidP="00AC39E3">
      <w:pPr>
        <w:jc w:val="both"/>
        <w:rPr>
          <w:b/>
          <w:sz w:val="20"/>
          <w:szCs w:val="20"/>
        </w:rPr>
      </w:pPr>
      <w:r w:rsidRPr="005F526B">
        <w:rPr>
          <w:b/>
          <w:sz w:val="20"/>
          <w:szCs w:val="20"/>
        </w:rPr>
        <w:t>Wniosek o sporządzenie aktu pełnomocnictwa powinien zostać złożony do Wójta Gminy Puszcza Mariańska najpóźniej do dnia 4 października 2019 r.</w:t>
      </w:r>
    </w:p>
    <w:p w:rsidR="00FB17BE" w:rsidRPr="005F526B" w:rsidRDefault="00FB17BE" w:rsidP="00AC39E3">
      <w:pPr>
        <w:jc w:val="both"/>
        <w:rPr>
          <w:b/>
          <w:sz w:val="20"/>
          <w:szCs w:val="20"/>
        </w:rPr>
      </w:pPr>
      <w:r w:rsidRPr="005F526B">
        <w:rPr>
          <w:b/>
          <w:sz w:val="20"/>
          <w:szCs w:val="20"/>
        </w:rPr>
        <w:t>Głosowanie w lokalach wyborczych odbywać się będzie w dniu 13 października 2019</w:t>
      </w:r>
      <w:r w:rsidRPr="005F526B">
        <w:rPr>
          <w:b/>
          <w:i/>
          <w:sz w:val="20"/>
          <w:szCs w:val="20"/>
        </w:rPr>
        <w:t xml:space="preserve"> </w:t>
      </w:r>
      <w:r w:rsidRPr="005F526B">
        <w:rPr>
          <w:b/>
          <w:sz w:val="20"/>
          <w:szCs w:val="20"/>
        </w:rPr>
        <w:t>r. od godz. 7</w:t>
      </w:r>
      <w:r w:rsidRPr="005F526B">
        <w:rPr>
          <w:b/>
          <w:sz w:val="20"/>
          <w:szCs w:val="20"/>
          <w:vertAlign w:val="superscript"/>
        </w:rPr>
        <w:t>00</w:t>
      </w:r>
      <w:r w:rsidRPr="005F526B">
        <w:rPr>
          <w:b/>
          <w:sz w:val="20"/>
          <w:szCs w:val="20"/>
        </w:rPr>
        <w:t xml:space="preserve"> do godz. 21</w:t>
      </w:r>
      <w:r w:rsidRPr="005F526B">
        <w:rPr>
          <w:b/>
          <w:sz w:val="20"/>
          <w:szCs w:val="20"/>
          <w:vertAlign w:val="superscript"/>
        </w:rPr>
        <w:t>00</w:t>
      </w:r>
      <w:r w:rsidRPr="005F526B">
        <w:rPr>
          <w:b/>
          <w:sz w:val="20"/>
          <w:szCs w:val="20"/>
        </w:rPr>
        <w:t>.</w:t>
      </w:r>
    </w:p>
    <w:p w:rsidR="00FB17BE" w:rsidRPr="005F526B" w:rsidRDefault="00FB17BE" w:rsidP="00FB17BE">
      <w:pPr>
        <w:ind w:left="11624" w:right="283"/>
        <w:jc w:val="both"/>
        <w:rPr>
          <w:b/>
          <w:sz w:val="20"/>
          <w:szCs w:val="20"/>
        </w:rPr>
      </w:pPr>
    </w:p>
    <w:p w:rsidR="00FB17BE" w:rsidRPr="005F526B" w:rsidRDefault="00FB17BE" w:rsidP="00FB17BE">
      <w:pPr>
        <w:ind w:left="11624" w:right="283"/>
        <w:jc w:val="both"/>
        <w:rPr>
          <w:b/>
          <w:sz w:val="20"/>
          <w:szCs w:val="20"/>
        </w:rPr>
      </w:pPr>
    </w:p>
    <w:p w:rsidR="00FB17BE" w:rsidRPr="005F526B" w:rsidRDefault="00FB17BE" w:rsidP="00FB17BE">
      <w:pPr>
        <w:ind w:left="6804" w:right="283"/>
        <w:jc w:val="center"/>
        <w:rPr>
          <w:sz w:val="20"/>
          <w:szCs w:val="20"/>
        </w:rPr>
      </w:pPr>
      <w:r w:rsidRPr="005F526B">
        <w:rPr>
          <w:b/>
          <w:sz w:val="20"/>
          <w:szCs w:val="20"/>
        </w:rPr>
        <w:t>Wójt Gminy Puszcza Mariańska</w:t>
      </w:r>
    </w:p>
    <w:p w:rsidR="00FB17BE" w:rsidRPr="005F526B" w:rsidRDefault="00FB17BE" w:rsidP="00FB17BE">
      <w:pPr>
        <w:ind w:left="6804" w:right="283"/>
        <w:jc w:val="center"/>
        <w:rPr>
          <w:sz w:val="20"/>
          <w:szCs w:val="20"/>
        </w:rPr>
      </w:pPr>
    </w:p>
    <w:p w:rsidR="00FB17BE" w:rsidRPr="0019039C" w:rsidRDefault="00FB17BE" w:rsidP="00FB17BE">
      <w:pPr>
        <w:ind w:left="6804" w:right="283"/>
        <w:jc w:val="center"/>
        <w:rPr>
          <w:b/>
          <w:i/>
          <w:sz w:val="32"/>
          <w:szCs w:val="32"/>
        </w:rPr>
      </w:pPr>
      <w:r w:rsidRPr="005F526B">
        <w:rPr>
          <w:b/>
          <w:sz w:val="20"/>
          <w:szCs w:val="20"/>
        </w:rPr>
        <w:t>Michał STANIAK</w:t>
      </w:r>
      <w:bookmarkStart w:id="0" w:name="_GoBack"/>
      <w:bookmarkEnd w:id="0"/>
    </w:p>
    <w:sectPr w:rsidR="00FB17BE" w:rsidRPr="0019039C" w:rsidSect="004818AA">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A2BE3"/>
    <w:rsid w:val="000A2BE3"/>
    <w:rsid w:val="000E48E1"/>
    <w:rsid w:val="00150B35"/>
    <w:rsid w:val="002D5699"/>
    <w:rsid w:val="004818AA"/>
    <w:rsid w:val="00483252"/>
    <w:rsid w:val="004C04CF"/>
    <w:rsid w:val="00551C68"/>
    <w:rsid w:val="005F526B"/>
    <w:rsid w:val="00747239"/>
    <w:rsid w:val="00795C33"/>
    <w:rsid w:val="007B0326"/>
    <w:rsid w:val="00AC39E3"/>
    <w:rsid w:val="00AD1D57"/>
    <w:rsid w:val="00BA52B3"/>
    <w:rsid w:val="00E53C7C"/>
    <w:rsid w:val="00E87527"/>
    <w:rsid w:val="00FB1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8D0FA-74F8-4B1C-B55F-B944FD4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B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A2BE3"/>
    <w:pPr>
      <w:keepNext/>
      <w:outlineLvl w:val="0"/>
    </w:pPr>
    <w:rPr>
      <w:rFonts w:ascii="Bookman Old Style" w:hAnsi="Bookman Old Style"/>
      <w:b/>
      <w:bCs/>
    </w:rPr>
  </w:style>
  <w:style w:type="paragraph" w:styleId="Nagwek8">
    <w:name w:val="heading 8"/>
    <w:basedOn w:val="Normalny"/>
    <w:next w:val="Normalny"/>
    <w:link w:val="Nagwek8Znak"/>
    <w:uiPriority w:val="9"/>
    <w:semiHidden/>
    <w:unhideWhenUsed/>
    <w:qFormat/>
    <w:rsid w:val="00FB17B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2BE3"/>
    <w:rPr>
      <w:rFonts w:ascii="Bookman Old Style" w:eastAsia="Times New Roman" w:hAnsi="Bookman Old Style" w:cs="Times New Roman"/>
      <w:b/>
      <w:bCs/>
      <w:sz w:val="24"/>
      <w:szCs w:val="24"/>
      <w:lang w:eastAsia="pl-PL"/>
    </w:rPr>
  </w:style>
  <w:style w:type="character" w:customStyle="1" w:styleId="Nagwek8Znak">
    <w:name w:val="Nagłówek 8 Znak"/>
    <w:basedOn w:val="Domylnaczcionkaakapitu"/>
    <w:link w:val="Nagwek8"/>
    <w:uiPriority w:val="9"/>
    <w:semiHidden/>
    <w:rsid w:val="00FB17BE"/>
    <w:rPr>
      <w:rFonts w:asciiTheme="majorHAnsi" w:eastAsiaTheme="majorEastAsia" w:hAnsiTheme="majorHAnsi" w:cstheme="majorBidi"/>
      <w:color w:val="404040" w:themeColor="text1" w:themeTint="BF"/>
      <w:sz w:val="20"/>
      <w:szCs w:val="20"/>
      <w:lang w:eastAsia="pl-PL"/>
    </w:rPr>
  </w:style>
  <w:style w:type="paragraph" w:styleId="Tekstpodstawowy3">
    <w:name w:val="Body Text 3"/>
    <w:basedOn w:val="Normalny"/>
    <w:link w:val="Tekstpodstawowy3Znak"/>
    <w:rsid w:val="00FB17BE"/>
    <w:rPr>
      <w:szCs w:val="20"/>
    </w:rPr>
  </w:style>
  <w:style w:type="character" w:customStyle="1" w:styleId="Tekstpodstawowy3Znak">
    <w:name w:val="Tekst podstawowy 3 Znak"/>
    <w:basedOn w:val="Domylnaczcionkaakapitu"/>
    <w:link w:val="Tekstpodstawowy3"/>
    <w:rsid w:val="00FB17B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B17BE"/>
    <w:rPr>
      <w:rFonts w:ascii="Tahoma" w:hAnsi="Tahoma" w:cs="Tahoma"/>
      <w:sz w:val="16"/>
      <w:szCs w:val="16"/>
    </w:rPr>
  </w:style>
  <w:style w:type="character" w:customStyle="1" w:styleId="TekstdymkaZnak">
    <w:name w:val="Tekst dymka Znak"/>
    <w:basedOn w:val="Domylnaczcionkaakapitu"/>
    <w:link w:val="Tekstdymka"/>
    <w:uiPriority w:val="99"/>
    <w:semiHidden/>
    <w:rsid w:val="00FB17B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719</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Wioleta Malowaniec</cp:lastModifiedBy>
  <cp:revision>8</cp:revision>
  <dcterms:created xsi:type="dcterms:W3CDTF">2011-10-04T13:25:00Z</dcterms:created>
  <dcterms:modified xsi:type="dcterms:W3CDTF">2019-09-12T13:50:00Z</dcterms:modified>
</cp:coreProperties>
</file>