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6" w:rsidRDefault="00FB3BB6" w:rsidP="00DA2CCD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31/2009</w:t>
      </w:r>
    </w:p>
    <w:p w:rsidR="00FB3BB6" w:rsidRDefault="00FB3BB6" w:rsidP="00FB3BB6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FB3BB6" w:rsidRDefault="00FB3BB6" w:rsidP="00FB3BB6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14 września 2009 roku</w:t>
      </w:r>
    </w:p>
    <w:p w:rsidR="00DA2CCD" w:rsidRDefault="00DA2CCD" w:rsidP="00DA2CCD">
      <w:pPr>
        <w:tabs>
          <w:tab w:val="left" w:pos="7700"/>
        </w:tabs>
        <w:ind w:right="2409"/>
        <w:rPr>
          <w:rFonts w:ascii="Bookman Old Style" w:hAnsi="Bookman Old Style"/>
          <w:b/>
          <w:sz w:val="24"/>
        </w:rPr>
      </w:pPr>
    </w:p>
    <w:p w:rsidR="00FB3BB6" w:rsidRDefault="00FB3BB6" w:rsidP="00DA2CCD">
      <w:pPr>
        <w:tabs>
          <w:tab w:val="left" w:pos="7700"/>
        </w:tabs>
        <w:ind w:right="2409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FB3BB6" w:rsidRPr="004131F0" w:rsidRDefault="00FB3BB6" w:rsidP="00FB3BB6">
      <w:pPr>
        <w:jc w:val="both"/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FB3BB6" w:rsidRPr="004131F0" w:rsidRDefault="00FB3BB6" w:rsidP="00FB3BB6">
      <w:pPr>
        <w:jc w:val="both"/>
        <w:rPr>
          <w:sz w:val="24"/>
        </w:rPr>
      </w:pPr>
      <w:r w:rsidRPr="004131F0">
        <w:rPr>
          <w:sz w:val="24"/>
        </w:rPr>
        <w:t xml:space="preserve">(Dz. U. z 2001 r. Nr 142 poz.1591z </w:t>
      </w:r>
      <w:proofErr w:type="spellStart"/>
      <w:r w:rsidRPr="004131F0">
        <w:rPr>
          <w:sz w:val="24"/>
        </w:rPr>
        <w:t>póź</w:t>
      </w:r>
      <w:proofErr w:type="spellEnd"/>
      <w:r w:rsidRPr="004131F0"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31F0">
        <w:rPr>
          <w:sz w:val="24"/>
        </w:rPr>
        <w:t>późn</w:t>
      </w:r>
      <w:proofErr w:type="spellEnd"/>
      <w:r w:rsidRPr="004131F0">
        <w:rPr>
          <w:sz w:val="24"/>
        </w:rPr>
        <w:t>. zm.)</w:t>
      </w:r>
    </w:p>
    <w:p w:rsidR="00FB3BB6" w:rsidRPr="004131F0" w:rsidRDefault="00FB3BB6" w:rsidP="00FB3BB6">
      <w:pPr>
        <w:jc w:val="both"/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FB3BB6" w:rsidRDefault="00FB3BB6" w:rsidP="00DA2CCD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FB3BB6" w:rsidRDefault="00FB3BB6" w:rsidP="00FB3BB6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 w:rsidRPr="00976063">
        <w:rPr>
          <w:rFonts w:ascii="Bookman Old Style" w:hAnsi="Bookman Old Style"/>
          <w:sz w:val="24"/>
        </w:rPr>
        <w:t>:</w:t>
      </w:r>
    </w:p>
    <w:p w:rsidR="00FB3BB6" w:rsidRDefault="00FB3BB6" w:rsidP="00FB3BB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 przewodniczący komisji</w:t>
      </w:r>
    </w:p>
    <w:p w:rsidR="00FB3BB6" w:rsidRDefault="00FB3BB6" w:rsidP="00FB3BB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 Ryszard </w:t>
      </w:r>
      <w:proofErr w:type="spellStart"/>
      <w:r>
        <w:rPr>
          <w:rFonts w:ascii="Bookman Old Style" w:hAnsi="Bookman Old Style"/>
          <w:sz w:val="24"/>
        </w:rPr>
        <w:t>Detkiewicz</w:t>
      </w:r>
      <w:proofErr w:type="spellEnd"/>
      <w:r>
        <w:rPr>
          <w:rFonts w:ascii="Bookman Old Style" w:hAnsi="Bookman Old Style"/>
          <w:sz w:val="24"/>
        </w:rPr>
        <w:t>-  członek komisji</w:t>
      </w:r>
    </w:p>
    <w:p w:rsidR="00FB3BB6" w:rsidRDefault="00FB3BB6" w:rsidP="00FB3BB6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3.  Justyna </w:t>
      </w:r>
      <w:proofErr w:type="spellStart"/>
      <w:r>
        <w:rPr>
          <w:rFonts w:ascii="Bookman Old Style" w:hAnsi="Bookman Old Style"/>
          <w:sz w:val="24"/>
        </w:rPr>
        <w:t>Więch</w:t>
      </w:r>
      <w:proofErr w:type="spellEnd"/>
      <w:r>
        <w:rPr>
          <w:rFonts w:ascii="Bookman Old Style" w:hAnsi="Bookman Old Style"/>
          <w:sz w:val="24"/>
        </w:rPr>
        <w:t xml:space="preserve"> -  sekretarz komisji</w:t>
      </w:r>
    </w:p>
    <w:p w:rsidR="00FB3BB6" w:rsidRDefault="00FB3BB6" w:rsidP="00FB3BB6">
      <w:pPr>
        <w:pStyle w:val="Tekstpodstawowy2"/>
        <w:jc w:val="both"/>
      </w:pPr>
      <w:r>
        <w:t>do przeprowadzenia przetargu nieograniczonego na utwardzenie nawierzchni dróg gminnych kruszywem o frakcji 4-30 mm wraz z wyrównaniem oraz utwardzenie poboczy dróg gminnych o nawierzchni bitumicznej kruszywem drogowym o frakcji 0-30 mm wraz z wyrównaniem.</w:t>
      </w:r>
    </w:p>
    <w:p w:rsidR="00FB3BB6" w:rsidRDefault="00FB3BB6" w:rsidP="00FB3BB6">
      <w:pPr>
        <w:pStyle w:val="Tekstpodstawowy2"/>
        <w:jc w:val="both"/>
      </w:pPr>
      <w:r>
        <w:t>Termin  wykonania do dnia 30.11.2009 r.</w:t>
      </w:r>
    </w:p>
    <w:p w:rsidR="00FB3BB6" w:rsidRDefault="00FB3BB6" w:rsidP="00FB3BB6">
      <w:pPr>
        <w:pStyle w:val="Tekstpodstawowy2"/>
      </w:pPr>
    </w:p>
    <w:p w:rsidR="00FB3BB6" w:rsidRDefault="00FB3BB6" w:rsidP="00FB3BB6">
      <w:pPr>
        <w:jc w:val="center"/>
        <w:rPr>
          <w:sz w:val="24"/>
        </w:rPr>
      </w:pPr>
      <w:r>
        <w:rPr>
          <w:sz w:val="24"/>
        </w:rPr>
        <w:t>§ 2.</w:t>
      </w:r>
    </w:p>
    <w:p w:rsidR="00FB3BB6" w:rsidRDefault="00FB3BB6" w:rsidP="00FB3BB6">
      <w:pPr>
        <w:pStyle w:val="Tekstpodstawowy2"/>
        <w:jc w:val="both"/>
      </w:pPr>
      <w:r>
        <w:t>Przeprowadzenie przetargu, o którym mowa w  § 1  odbędzie się  w  dniu</w:t>
      </w:r>
    </w:p>
    <w:p w:rsidR="00FB3BB6" w:rsidRDefault="00FB3BB6" w:rsidP="00FB3BB6">
      <w:pPr>
        <w:pStyle w:val="Tekstpodstawowy2"/>
        <w:jc w:val="both"/>
      </w:pPr>
      <w:r>
        <w:rPr>
          <w:b/>
        </w:rPr>
        <w:t>5 października 2009 roku o godz.  10:00</w:t>
      </w:r>
      <w:r>
        <w:t xml:space="preserve"> w siedzibie  zamawiającego – sala USC.  Termin składania ofert – do dnia  05.10.2009. do godz. 9:00 – pokój nr 8.</w:t>
      </w:r>
    </w:p>
    <w:p w:rsidR="00FB3BB6" w:rsidRDefault="00FB3BB6" w:rsidP="00DA2CCD">
      <w:pPr>
        <w:jc w:val="center"/>
        <w:rPr>
          <w:sz w:val="24"/>
        </w:rPr>
      </w:pPr>
      <w:r>
        <w:rPr>
          <w:sz w:val="24"/>
        </w:rPr>
        <w:t>§ 3.</w:t>
      </w:r>
    </w:p>
    <w:p w:rsidR="00FB3BB6" w:rsidRDefault="00FB3BB6" w:rsidP="00FB3BB6">
      <w:pPr>
        <w:pStyle w:val="Tekstpodstawowy2"/>
        <w:jc w:val="both"/>
      </w:pPr>
      <w:r>
        <w:t>Komisja przetargowa ulega rozwiązaniu po zakończeniu prac związanych z postępowaniem przetargowym.</w:t>
      </w:r>
    </w:p>
    <w:p w:rsidR="00FB3BB6" w:rsidRDefault="00FB3BB6" w:rsidP="00FB3BB6">
      <w:pPr>
        <w:rPr>
          <w:sz w:val="24"/>
        </w:rPr>
      </w:pPr>
    </w:p>
    <w:p w:rsidR="00FB3BB6" w:rsidRDefault="00FB3BB6" w:rsidP="00FB3BB6">
      <w:pPr>
        <w:jc w:val="center"/>
        <w:rPr>
          <w:sz w:val="24"/>
        </w:rPr>
      </w:pPr>
      <w:r>
        <w:rPr>
          <w:sz w:val="24"/>
        </w:rPr>
        <w:t>§ 4.</w:t>
      </w:r>
    </w:p>
    <w:p w:rsidR="00FB3BB6" w:rsidRDefault="00FB3BB6" w:rsidP="00FB3BB6">
      <w:pPr>
        <w:pStyle w:val="Tekstpodstawowy2"/>
        <w:jc w:val="both"/>
      </w:pPr>
      <w:r>
        <w:t>Wykonanie zarządzenia powierza się przewodniczącemu Komisji Przetargowej.</w:t>
      </w:r>
    </w:p>
    <w:p w:rsidR="00DA2CCD" w:rsidRDefault="00FB3BB6" w:rsidP="00DA2CCD">
      <w:pPr>
        <w:jc w:val="center"/>
        <w:rPr>
          <w:sz w:val="24"/>
        </w:rPr>
      </w:pPr>
      <w:r>
        <w:rPr>
          <w:sz w:val="24"/>
        </w:rPr>
        <w:t>§ 5.</w:t>
      </w:r>
    </w:p>
    <w:p w:rsidR="00FB3BB6" w:rsidRPr="00DA2CCD" w:rsidRDefault="00FB3BB6" w:rsidP="00DA2CCD">
      <w:pPr>
        <w:rPr>
          <w:sz w:val="24"/>
        </w:rPr>
      </w:pPr>
      <w:r w:rsidRPr="00031AB4">
        <w:rPr>
          <w:rFonts w:ascii="Bookman Old Style" w:hAnsi="Bookman Old Style"/>
        </w:rPr>
        <w:t>Zarządzenie wchodzi w życie z dniem podjęcia</w:t>
      </w:r>
      <w:r>
        <w:rPr>
          <w:rFonts w:ascii="Bookman Old Style" w:hAnsi="Bookman Old Style"/>
        </w:rPr>
        <w:t>.</w:t>
      </w:r>
    </w:p>
    <w:p w:rsidR="00AD2A95" w:rsidRDefault="00AD2A95"/>
    <w:sectPr w:rsidR="00AD2A95" w:rsidSect="00F5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3BB6"/>
    <w:rsid w:val="00AD2A95"/>
    <w:rsid w:val="00DA2CCD"/>
    <w:rsid w:val="00F55D92"/>
    <w:rsid w:val="00FB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92"/>
  </w:style>
  <w:style w:type="paragraph" w:styleId="Nagwek2">
    <w:name w:val="heading 2"/>
    <w:basedOn w:val="Normalny"/>
    <w:next w:val="Normalny"/>
    <w:link w:val="Nagwek2Znak"/>
    <w:qFormat/>
    <w:rsid w:val="00FB3B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3BB6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FB3BB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3BB6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4</cp:revision>
  <dcterms:created xsi:type="dcterms:W3CDTF">2010-01-26T12:19:00Z</dcterms:created>
  <dcterms:modified xsi:type="dcterms:W3CDTF">2010-01-26T13:43:00Z</dcterms:modified>
</cp:coreProperties>
</file>